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5A" w:rsidRPr="0050605A" w:rsidRDefault="0050605A" w:rsidP="0050605A">
      <w:pPr>
        <w:rPr>
          <w:rFonts w:ascii="宋体" w:hAnsi="宋体" w:cs="宋体" w:hint="eastAsia"/>
          <w:b/>
          <w:color w:val="333333"/>
          <w:spacing w:val="8"/>
          <w:szCs w:val="21"/>
          <w:shd w:val="clear" w:color="auto" w:fill="FFFFFF"/>
        </w:rPr>
      </w:pPr>
      <w:r w:rsidRPr="0050605A">
        <w:rPr>
          <w:rFonts w:ascii="宋体" w:hAnsi="宋体" w:cs="宋体" w:hint="eastAsia"/>
          <w:b/>
          <w:color w:val="333333"/>
          <w:spacing w:val="8"/>
          <w:szCs w:val="21"/>
          <w:shd w:val="clear" w:color="auto" w:fill="FFFFFF"/>
        </w:rPr>
        <w:t>西</w:t>
      </w:r>
      <w:proofErr w:type="gramStart"/>
      <w:r w:rsidRPr="0050605A">
        <w:rPr>
          <w:rFonts w:ascii="宋体" w:hAnsi="宋体" w:cs="宋体" w:hint="eastAsia"/>
          <w:b/>
          <w:color w:val="333333"/>
          <w:spacing w:val="8"/>
          <w:szCs w:val="21"/>
          <w:shd w:val="clear" w:color="auto" w:fill="FFFFFF"/>
        </w:rPr>
        <w:t>澳大学</w:t>
      </w:r>
      <w:proofErr w:type="gramEnd"/>
      <w:r w:rsidRPr="0050605A">
        <w:rPr>
          <w:rFonts w:ascii="宋体" w:hAnsi="宋体" w:cs="宋体" w:hint="eastAsia"/>
          <w:b/>
          <w:color w:val="333333"/>
          <w:spacing w:val="8"/>
          <w:szCs w:val="21"/>
          <w:shd w:val="clear" w:color="auto" w:fill="FFFFFF"/>
        </w:rPr>
        <w:t>简介</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r>
        <w:rPr>
          <w:rFonts w:ascii="宋体" w:hAnsi="宋体" w:cs="宋体" w:hint="eastAsia"/>
          <w:color w:val="333333"/>
          <w:spacing w:val="8"/>
          <w:szCs w:val="21"/>
          <w:shd w:val="clear" w:color="auto" w:fill="FFFFFF"/>
        </w:rPr>
        <w:t>西</w:t>
      </w:r>
      <w:proofErr w:type="gramStart"/>
      <w:r>
        <w:rPr>
          <w:rFonts w:ascii="宋体" w:hAnsi="宋体" w:cs="宋体" w:hint="eastAsia"/>
          <w:color w:val="333333"/>
          <w:spacing w:val="8"/>
          <w:szCs w:val="21"/>
          <w:shd w:val="clear" w:color="auto" w:fill="FFFFFF"/>
        </w:rPr>
        <w:t>澳大学</w:t>
      </w:r>
      <w:proofErr w:type="gramEnd"/>
      <w:r>
        <w:rPr>
          <w:rFonts w:ascii="宋体" w:hAnsi="宋体" w:cs="宋体" w:hint="eastAsia"/>
          <w:color w:val="333333"/>
          <w:spacing w:val="8"/>
          <w:szCs w:val="21"/>
          <w:shd w:val="clear" w:color="auto" w:fill="FFFFFF"/>
        </w:rPr>
        <w:t>建于1911年，位于西澳大利亚州首府珀斯，据最新公布的QS世界大学排名和上海交大世界大学学术排名均位列第91位，并被评定为</w:t>
      </w:r>
      <w:proofErr w:type="gramStart"/>
      <w:r>
        <w:rPr>
          <w:rFonts w:ascii="宋体" w:hAnsi="宋体" w:cs="宋体" w:hint="eastAsia"/>
          <w:color w:val="333333"/>
          <w:spacing w:val="8"/>
          <w:szCs w:val="21"/>
          <w:shd w:val="clear" w:color="auto" w:fill="FFFFFF"/>
        </w:rPr>
        <w:t>全球超</w:t>
      </w:r>
      <w:proofErr w:type="gramEnd"/>
      <w:r>
        <w:rPr>
          <w:rFonts w:ascii="宋体" w:hAnsi="宋体" w:cs="宋体" w:hint="eastAsia"/>
          <w:color w:val="333333"/>
          <w:spacing w:val="8"/>
          <w:szCs w:val="21"/>
          <w:shd w:val="clear" w:color="auto" w:fill="FFFFFF"/>
        </w:rPr>
        <w:t>五星级大学，是“世界百强大学”和“澳大利亚八校联盟”成员之一。2019USNews（美国新闻）全球最佳大学排名，西澳大学位列世界81名。</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r>
        <w:rPr>
          <w:rFonts w:ascii="宋体" w:hAnsi="宋体" w:cs="宋体" w:hint="eastAsia"/>
          <w:color w:val="333333"/>
          <w:spacing w:val="8"/>
          <w:szCs w:val="21"/>
          <w:shd w:val="clear" w:color="auto" w:fill="FFFFFF"/>
        </w:rPr>
        <w:t>西</w:t>
      </w:r>
      <w:proofErr w:type="gramStart"/>
      <w:r>
        <w:rPr>
          <w:rFonts w:ascii="宋体" w:hAnsi="宋体" w:cs="宋体" w:hint="eastAsia"/>
          <w:color w:val="333333"/>
          <w:spacing w:val="8"/>
          <w:szCs w:val="21"/>
          <w:shd w:val="clear" w:color="auto" w:fill="FFFFFF"/>
        </w:rPr>
        <w:t>澳大学</w:t>
      </w:r>
      <w:proofErr w:type="gramEnd"/>
      <w:r>
        <w:rPr>
          <w:rFonts w:ascii="宋体" w:hAnsi="宋体" w:cs="宋体" w:hint="eastAsia"/>
          <w:color w:val="333333"/>
          <w:spacing w:val="8"/>
          <w:szCs w:val="21"/>
          <w:shd w:val="clear" w:color="auto" w:fill="FFFFFF"/>
        </w:rPr>
        <w:t>在教学、科研等方面均处于世界领先水平，现已培养了1名诺贝尔奖得主、</w:t>
      </w:r>
      <w:r>
        <w:rPr>
          <w:rFonts w:ascii="宋体" w:hAnsi="宋体" w:cs="宋体" w:hint="eastAsia"/>
          <w:color w:val="000000"/>
          <w:spacing w:val="8"/>
          <w:szCs w:val="21"/>
          <w:shd w:val="clear" w:color="auto" w:fill="FFFFFF"/>
        </w:rPr>
        <w:t>1名数学界诺贝尔奖之誉的菲尔兹奖得主、</w:t>
      </w:r>
      <w:r>
        <w:rPr>
          <w:rFonts w:ascii="宋体" w:hAnsi="宋体" w:cs="宋体" w:hint="eastAsia"/>
          <w:color w:val="333333"/>
          <w:spacing w:val="8"/>
          <w:szCs w:val="21"/>
          <w:shd w:val="clear" w:color="auto" w:fill="FFFFFF"/>
        </w:rPr>
        <w:t>近100名罗兹学术奖得主和1位澳大利亚总理；西</w:t>
      </w:r>
      <w:proofErr w:type="gramStart"/>
      <w:r>
        <w:rPr>
          <w:rFonts w:ascii="宋体" w:hAnsi="宋体" w:cs="宋体" w:hint="eastAsia"/>
          <w:color w:val="333333"/>
          <w:spacing w:val="8"/>
          <w:szCs w:val="21"/>
          <w:shd w:val="clear" w:color="auto" w:fill="FFFFFF"/>
        </w:rPr>
        <w:t>澳大学</w:t>
      </w:r>
      <w:proofErr w:type="gramEnd"/>
      <w:r>
        <w:rPr>
          <w:rFonts w:ascii="宋体" w:hAnsi="宋体" w:cs="宋体" w:hint="eastAsia"/>
          <w:color w:val="333333"/>
          <w:spacing w:val="8"/>
          <w:szCs w:val="21"/>
          <w:shd w:val="clear" w:color="auto" w:fill="FFFFFF"/>
        </w:rPr>
        <w:t>的金融学专业世界专业排名前百强，商学院获AACSB及EQUIS双重认证（全球仅有不到5%的商学院获该殊荣），本科金融专业获得特许金融分析师机构（CFA）认证，可享用哈佛大学商学院的学术教育平台资源。</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r>
        <w:rPr>
          <w:rFonts w:ascii="宋体" w:hAnsi="宋体" w:cs="宋体" w:hint="eastAsia"/>
          <w:color w:val="333333"/>
          <w:spacing w:val="8"/>
          <w:szCs w:val="21"/>
          <w:shd w:val="clear" w:color="auto" w:fill="FFFFFF"/>
        </w:rPr>
        <w:t>西</w:t>
      </w:r>
      <w:proofErr w:type="gramStart"/>
      <w:r>
        <w:rPr>
          <w:rFonts w:ascii="宋体" w:hAnsi="宋体" w:cs="宋体" w:hint="eastAsia"/>
          <w:color w:val="333333"/>
          <w:spacing w:val="8"/>
          <w:szCs w:val="21"/>
          <w:shd w:val="clear" w:color="auto" w:fill="FFFFFF"/>
        </w:rPr>
        <w:t>澳大学</w:t>
      </w:r>
      <w:proofErr w:type="gramEnd"/>
      <w:r>
        <w:rPr>
          <w:rFonts w:ascii="宋体" w:hAnsi="宋体" w:cs="宋体" w:hint="eastAsia"/>
          <w:color w:val="333333"/>
          <w:spacing w:val="8"/>
          <w:szCs w:val="21"/>
          <w:shd w:val="clear" w:color="auto" w:fill="FFFFFF"/>
        </w:rPr>
        <w:t>有多个专业在2018QS世界大学专业排名上名列前茅，矿产与矿业工程、土木与建筑工程、地球与海洋科学等7个专业位列前50；会计与金融、心理学、社会学、教育与培训、法律等13个专业位列前100。</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r>
        <w:rPr>
          <w:rFonts w:ascii="宋体" w:hAnsi="宋体" w:cs="宋体" w:hint="eastAsia"/>
          <w:color w:val="333333"/>
          <w:spacing w:val="8"/>
          <w:szCs w:val="21"/>
          <w:shd w:val="clear" w:color="auto" w:fill="FFFFFF"/>
        </w:rPr>
        <w:t>西</w:t>
      </w:r>
      <w:proofErr w:type="gramStart"/>
      <w:r>
        <w:rPr>
          <w:rFonts w:ascii="宋体" w:hAnsi="宋体" w:cs="宋体" w:hint="eastAsia"/>
          <w:color w:val="333333"/>
          <w:spacing w:val="8"/>
          <w:szCs w:val="21"/>
          <w:shd w:val="clear" w:color="auto" w:fill="FFFFFF"/>
        </w:rPr>
        <w:t>澳大学</w:t>
      </w:r>
      <w:proofErr w:type="gramEnd"/>
      <w:r>
        <w:rPr>
          <w:rFonts w:ascii="宋体" w:hAnsi="宋体" w:cs="宋体" w:hint="eastAsia"/>
          <w:color w:val="333333"/>
          <w:spacing w:val="8"/>
          <w:szCs w:val="21"/>
          <w:shd w:val="clear" w:color="auto" w:fill="FFFFFF"/>
        </w:rPr>
        <w:t>拥有高水平的师资，大部分的教职工都拥有海外学历，其中具有博士学位的更是占了相当高的比例。大学还有一批教师获得了澳大利亚克里克教学奖。其教学水平可与众多世界一流高等教育机构匹敌。</w:t>
      </w:r>
    </w:p>
    <w:p w:rsidR="0050605A" w:rsidRDefault="0050605A" w:rsidP="0050605A">
      <w:pPr>
        <w:rPr>
          <w:rFonts w:hint="eastAsia"/>
        </w:rPr>
      </w:pPr>
    </w:p>
    <w:p w:rsidR="0050605A" w:rsidRDefault="0050605A" w:rsidP="0050605A">
      <w:pPr>
        <w:rPr>
          <w:rFonts w:ascii="宋体" w:hAnsi="宋体" w:cs="宋体" w:hint="eastAsia"/>
          <w:color w:val="333333"/>
          <w:spacing w:val="8"/>
          <w:szCs w:val="21"/>
          <w:shd w:val="clear" w:color="auto" w:fill="FFFFFF"/>
        </w:rPr>
      </w:pPr>
      <w:r>
        <w:rPr>
          <w:rFonts w:hint="eastAsia"/>
        </w:rPr>
        <w:t>西</w:t>
      </w:r>
      <w:proofErr w:type="gramStart"/>
      <w:r>
        <w:rPr>
          <w:rFonts w:hint="eastAsia"/>
        </w:rPr>
        <w:t>澳大学</w:t>
      </w:r>
      <w:proofErr w:type="gramEnd"/>
      <w:r>
        <w:rPr>
          <w:rFonts w:hint="eastAsia"/>
        </w:rPr>
        <w:t>拥有先进完善的配套设施，其中包括专题图书馆，充足的研究资源，更有健身房、篮球场、泳池等体育设备提供给学生使用。</w:t>
      </w:r>
      <w:r>
        <w:rPr>
          <w:rFonts w:ascii="宋体" w:hAnsi="宋体" w:cs="宋体" w:hint="eastAsia"/>
          <w:color w:val="333333"/>
          <w:spacing w:val="8"/>
          <w:szCs w:val="21"/>
          <w:shd w:val="clear" w:color="auto" w:fill="FFFFFF"/>
        </w:rPr>
        <w:t>其商学院的金融交易室更是获得了世界第一，让学生们专享世界级的学习资源。</w:t>
      </w:r>
    </w:p>
    <w:p w:rsidR="0050605A" w:rsidRDefault="0050605A" w:rsidP="0050605A">
      <w:pPr>
        <w:rPr>
          <w:rFonts w:hint="eastAsia"/>
        </w:rPr>
      </w:pPr>
    </w:p>
    <w:p w:rsidR="0050605A" w:rsidRDefault="0050605A" w:rsidP="0050605A">
      <w:pPr>
        <w:rPr>
          <w:rFonts w:hint="eastAsia"/>
        </w:rPr>
      </w:pPr>
      <w:r>
        <w:rPr>
          <w:rFonts w:hint="eastAsia"/>
        </w:rPr>
        <w:t>除此之外，学校还为学生们提供工作信息和设有学生咨询服务，真正地做到教育实践生活相结合，培养全方面发展的人才。</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p>
    <w:p w:rsidR="0050605A" w:rsidRPr="0050605A" w:rsidRDefault="0050605A" w:rsidP="0050605A">
      <w:pPr>
        <w:rPr>
          <w:rFonts w:ascii="宋体" w:hAnsi="宋体" w:cs="宋体" w:hint="eastAsia"/>
          <w:b/>
          <w:color w:val="333333"/>
          <w:spacing w:val="8"/>
          <w:szCs w:val="21"/>
          <w:shd w:val="clear" w:color="auto" w:fill="FFFFFF"/>
        </w:rPr>
      </w:pPr>
      <w:r w:rsidRPr="0050605A">
        <w:rPr>
          <w:rFonts w:ascii="宋体" w:hAnsi="宋体" w:cs="宋体" w:hint="eastAsia"/>
          <w:b/>
          <w:color w:val="333333"/>
          <w:spacing w:val="8"/>
          <w:szCs w:val="21"/>
          <w:shd w:val="clear" w:color="auto" w:fill="FFFFFF"/>
        </w:rPr>
        <w:t>科</w:t>
      </w:r>
      <w:proofErr w:type="gramStart"/>
      <w:r w:rsidRPr="0050605A">
        <w:rPr>
          <w:rFonts w:ascii="宋体" w:hAnsi="宋体" w:cs="宋体" w:hint="eastAsia"/>
          <w:b/>
          <w:color w:val="333333"/>
          <w:spacing w:val="8"/>
          <w:szCs w:val="21"/>
          <w:shd w:val="clear" w:color="auto" w:fill="FFFFFF"/>
        </w:rPr>
        <w:t>廷</w:t>
      </w:r>
      <w:proofErr w:type="gramEnd"/>
      <w:r w:rsidRPr="0050605A">
        <w:rPr>
          <w:rFonts w:ascii="宋体" w:hAnsi="宋体" w:cs="宋体" w:hint="eastAsia"/>
          <w:b/>
          <w:color w:val="333333"/>
          <w:spacing w:val="8"/>
          <w:szCs w:val="21"/>
          <w:shd w:val="clear" w:color="auto" w:fill="FFFFFF"/>
        </w:rPr>
        <w:t>大学简介：</w:t>
      </w:r>
    </w:p>
    <w:p w:rsidR="0050605A" w:rsidRDefault="0050605A" w:rsidP="0050605A">
      <w:pPr>
        <w:rPr>
          <w:rFonts w:hint="eastAsia"/>
        </w:rPr>
      </w:pPr>
      <w:r>
        <w:t>科</w:t>
      </w:r>
      <w:proofErr w:type="gramStart"/>
      <w:r>
        <w:t>廷</w:t>
      </w:r>
      <w:proofErr w:type="gramEnd"/>
      <w:r>
        <w:t>大学是澳大利亚科技大学联盟（</w:t>
      </w:r>
      <w:r>
        <w:t>ATN</w:t>
      </w:r>
      <w:r>
        <w:t>）五位成员之一，素有澳洲</w:t>
      </w:r>
      <w:r>
        <w:t>“</w:t>
      </w:r>
      <w:r>
        <w:t>麻省理工</w:t>
      </w:r>
      <w:r>
        <w:t>”</w:t>
      </w:r>
      <w:r>
        <w:t>之称</w:t>
      </w:r>
      <w:r>
        <w:rPr>
          <w:rFonts w:hint="eastAsia"/>
        </w:rPr>
        <w:t>，是世界前</w:t>
      </w:r>
      <w:r>
        <w:rPr>
          <w:rFonts w:hint="eastAsia"/>
        </w:rPr>
        <w:t>1%</w:t>
      </w:r>
      <w:r>
        <w:rPr>
          <w:rFonts w:hint="eastAsia"/>
        </w:rPr>
        <w:t>的大学之一。其</w:t>
      </w:r>
      <w:r>
        <w:rPr>
          <w:rFonts w:hint="eastAsia"/>
        </w:rPr>
        <w:t>2017</w:t>
      </w:r>
      <w:r>
        <w:rPr>
          <w:rFonts w:hint="eastAsia"/>
        </w:rPr>
        <w:t>年上海交通大学世界大学学术排名</w:t>
      </w:r>
      <w:r>
        <w:rPr>
          <w:rFonts w:hint="eastAsia"/>
        </w:rPr>
        <w:t>180</w:t>
      </w:r>
      <w:r>
        <w:rPr>
          <w:rFonts w:hint="eastAsia"/>
        </w:rPr>
        <w:t>，</w:t>
      </w:r>
      <w:r>
        <w:rPr>
          <w:rFonts w:hint="eastAsia"/>
        </w:rPr>
        <w:t>2019QS</w:t>
      </w:r>
      <w:r>
        <w:rPr>
          <w:rFonts w:hint="eastAsia"/>
        </w:rPr>
        <w:t>世界大学星级排行被评为世界五星级大学及世界年轻大学前</w:t>
      </w:r>
      <w:r>
        <w:rPr>
          <w:rFonts w:hint="eastAsia"/>
        </w:rPr>
        <w:t>20</w:t>
      </w:r>
      <w:r>
        <w:t>。</w:t>
      </w:r>
      <w:r>
        <w:rPr>
          <w:rFonts w:hint="eastAsia"/>
        </w:rPr>
        <w:t>在</w:t>
      </w:r>
      <w:r>
        <w:rPr>
          <w:rFonts w:hint="eastAsia"/>
        </w:rPr>
        <w:t>2018</w:t>
      </w:r>
      <w:r>
        <w:rPr>
          <w:rFonts w:hint="eastAsia"/>
        </w:rPr>
        <w:t>全球自然</w:t>
      </w:r>
      <w:proofErr w:type="gramStart"/>
      <w:r>
        <w:rPr>
          <w:rFonts w:hint="eastAsia"/>
        </w:rPr>
        <w:t>指数牌行榜中</w:t>
      </w:r>
      <w:proofErr w:type="gramEnd"/>
      <w:r>
        <w:rPr>
          <w:rFonts w:hint="eastAsia"/>
        </w:rPr>
        <w:t>( Nature Index)</w:t>
      </w:r>
      <w:r>
        <w:rPr>
          <w:rFonts w:hint="eastAsia"/>
        </w:rPr>
        <w:t>，成为全澳第</w:t>
      </w:r>
      <w:r>
        <w:rPr>
          <w:rFonts w:hint="eastAsia"/>
        </w:rPr>
        <w:t>10</w:t>
      </w:r>
      <w:r>
        <w:rPr>
          <w:rFonts w:hint="eastAsia"/>
        </w:rPr>
        <w:t>位的学术机构。科</w:t>
      </w:r>
      <w:proofErr w:type="gramStart"/>
      <w:r>
        <w:rPr>
          <w:rFonts w:hint="eastAsia"/>
        </w:rPr>
        <w:t>廷</w:t>
      </w:r>
      <w:proofErr w:type="gramEnd"/>
      <w:r>
        <w:rPr>
          <w:rFonts w:hint="eastAsia"/>
        </w:rPr>
        <w:t>大学整体排名全澳排名第</w:t>
      </w:r>
      <w:r>
        <w:rPr>
          <w:rFonts w:hint="eastAsia"/>
        </w:rPr>
        <w:t>9</w:t>
      </w:r>
      <w:r>
        <w:rPr>
          <w:rFonts w:hint="eastAsia"/>
        </w:rPr>
        <w:t>。</w:t>
      </w:r>
      <w:r>
        <w:rPr>
          <w:rFonts w:hint="eastAsia"/>
        </w:rPr>
        <w:t>2019USNews</w:t>
      </w:r>
      <w:r>
        <w:rPr>
          <w:rFonts w:hint="eastAsia"/>
        </w:rPr>
        <w:t>（美国新闻）全球最佳大学排名，科</w:t>
      </w:r>
      <w:proofErr w:type="gramStart"/>
      <w:r>
        <w:rPr>
          <w:rFonts w:hint="eastAsia"/>
        </w:rPr>
        <w:t>廷</w:t>
      </w:r>
      <w:proofErr w:type="gramEnd"/>
      <w:r>
        <w:rPr>
          <w:rFonts w:hint="eastAsia"/>
        </w:rPr>
        <w:t>大学位列世界</w:t>
      </w:r>
      <w:r>
        <w:rPr>
          <w:rFonts w:hint="eastAsia"/>
        </w:rPr>
        <w:t>234</w:t>
      </w:r>
      <w:r>
        <w:rPr>
          <w:rFonts w:hint="eastAsia"/>
        </w:rPr>
        <w:t>名。</w:t>
      </w:r>
    </w:p>
    <w:p w:rsidR="0050605A" w:rsidRDefault="0050605A" w:rsidP="0050605A">
      <w:pPr>
        <w:rPr>
          <w:rFonts w:hint="eastAsia"/>
        </w:rPr>
      </w:pPr>
    </w:p>
    <w:p w:rsidR="0050605A" w:rsidRDefault="0050605A" w:rsidP="0050605A"/>
    <w:p w:rsidR="0050605A" w:rsidRDefault="0050605A" w:rsidP="0050605A">
      <w:pPr>
        <w:rPr>
          <w:rFonts w:hint="eastAsia"/>
        </w:rPr>
      </w:pPr>
      <w:r>
        <w:rPr>
          <w:rFonts w:hint="eastAsia"/>
        </w:rPr>
        <w:t>科</w:t>
      </w:r>
      <w:proofErr w:type="gramStart"/>
      <w:r>
        <w:rPr>
          <w:rFonts w:hint="eastAsia"/>
        </w:rPr>
        <w:t>廷</w:t>
      </w:r>
      <w:proofErr w:type="gramEnd"/>
      <w:r>
        <w:rPr>
          <w:rFonts w:hint="eastAsia"/>
        </w:rPr>
        <w:t>大学多个专业在学术界处于领先地位，</w:t>
      </w:r>
      <w:r>
        <w:t>在</w:t>
      </w:r>
      <w:r>
        <w:t>2017</w:t>
      </w:r>
      <w:r>
        <w:t>年</w:t>
      </w:r>
      <w:r>
        <w:t>QS</w:t>
      </w:r>
      <w:r>
        <w:t>世界大学专业排名矿产与采矿工程位列第</w:t>
      </w:r>
      <w:r>
        <w:rPr>
          <w:rFonts w:hint="eastAsia"/>
        </w:rPr>
        <w:t>2</w:t>
      </w:r>
      <w:r>
        <w:t>，建筑、土木与建筑工程专业，艺术与设计专业，护理专业，地球与海洋科学专业，教育专业，体育相关专业</w:t>
      </w:r>
      <w:r>
        <w:rPr>
          <w:rFonts w:hint="eastAsia"/>
        </w:rPr>
        <w:t>位列世界前</w:t>
      </w:r>
      <w:r>
        <w:rPr>
          <w:rFonts w:hint="eastAsia"/>
        </w:rPr>
        <w:t>100</w:t>
      </w:r>
      <w:r>
        <w:t>；会计、金融、电气工程专业世界排名前</w:t>
      </w:r>
      <w:r>
        <w:rPr>
          <w:rFonts w:hint="eastAsia"/>
        </w:rPr>
        <w:t>150</w:t>
      </w:r>
      <w:r>
        <w:t>；机械工程、传媒与媒体研究、艺术与设计和环境科学等世界排名前</w:t>
      </w:r>
      <w:r>
        <w:rPr>
          <w:rFonts w:hint="eastAsia"/>
        </w:rPr>
        <w:t>200</w:t>
      </w:r>
      <w:r>
        <w:t>。</w:t>
      </w:r>
      <w:r>
        <w:rPr>
          <w:rFonts w:hint="eastAsia"/>
        </w:rPr>
        <w:t>其商学院受</w:t>
      </w:r>
      <w:r>
        <w:rPr>
          <w:rFonts w:hint="eastAsia"/>
        </w:rPr>
        <w:t>AACSB</w:t>
      </w:r>
      <w:r>
        <w:rPr>
          <w:rFonts w:hint="eastAsia"/>
        </w:rPr>
        <w:t>认证，金融专业与会计专业分别获特许金融分析师与澳洲特许会计师协会认证。科</w:t>
      </w:r>
      <w:proofErr w:type="gramStart"/>
      <w:r>
        <w:rPr>
          <w:rFonts w:hint="eastAsia"/>
        </w:rPr>
        <w:t>廷</w:t>
      </w:r>
      <w:proofErr w:type="gramEnd"/>
      <w:r>
        <w:rPr>
          <w:rFonts w:hint="eastAsia"/>
        </w:rPr>
        <w:t>大学更开创多个特色贴合现代趋势的专业，如澳洲首个国际商务与创业学专业，澳洲唯一奢侈品品牌营销硕士课程和海底工程专业。</w:t>
      </w:r>
    </w:p>
    <w:p w:rsidR="0050605A" w:rsidRDefault="0050605A" w:rsidP="0050605A">
      <w:pPr>
        <w:rPr>
          <w:rFonts w:hint="eastAsia"/>
        </w:rPr>
      </w:pPr>
    </w:p>
    <w:p w:rsidR="0050605A" w:rsidRDefault="0050605A" w:rsidP="0050605A">
      <w:pPr>
        <w:rPr>
          <w:rFonts w:ascii="宋体" w:hAnsi="宋体" w:cs="宋体" w:hint="eastAsia"/>
          <w:color w:val="333333"/>
          <w:spacing w:val="8"/>
          <w:szCs w:val="21"/>
          <w:shd w:val="clear" w:color="auto" w:fill="FFFFFF"/>
        </w:rPr>
      </w:pPr>
      <w:r>
        <w:rPr>
          <w:rFonts w:hint="eastAsia"/>
        </w:rPr>
        <w:t>科</w:t>
      </w:r>
      <w:proofErr w:type="gramStart"/>
      <w:r>
        <w:rPr>
          <w:rFonts w:hint="eastAsia"/>
        </w:rPr>
        <w:t>廷</w:t>
      </w:r>
      <w:proofErr w:type="gramEnd"/>
      <w:r>
        <w:rPr>
          <w:rFonts w:hint="eastAsia"/>
        </w:rPr>
        <w:t>大学培养了众多优秀毕业生，如</w:t>
      </w:r>
      <w:proofErr w:type="gramStart"/>
      <w:r>
        <w:rPr>
          <w:rFonts w:hint="eastAsia"/>
        </w:rPr>
        <w:t>现任腾讯首席</w:t>
      </w:r>
      <w:proofErr w:type="gramEnd"/>
      <w:r>
        <w:rPr>
          <w:rFonts w:hint="eastAsia"/>
        </w:rPr>
        <w:t>CFO</w:t>
      </w:r>
      <w:r>
        <w:rPr>
          <w:rFonts w:hint="eastAsia"/>
        </w:rPr>
        <w:t>。根据</w:t>
      </w:r>
      <w:r>
        <w:rPr>
          <w:rFonts w:hint="eastAsia"/>
        </w:rPr>
        <w:t>2018</w:t>
      </w:r>
      <w:r>
        <w:rPr>
          <w:rFonts w:hint="eastAsia"/>
        </w:rPr>
        <w:t>《学习与教育质量数据》（</w:t>
      </w:r>
      <w:r>
        <w:rPr>
          <w:rFonts w:hint="eastAsia"/>
        </w:rPr>
        <w:t>QILT</w:t>
      </w:r>
      <w:r>
        <w:rPr>
          <w:rFonts w:hint="eastAsia"/>
        </w:rPr>
        <w:t>）调查数据所得，科</w:t>
      </w:r>
      <w:proofErr w:type="gramStart"/>
      <w:r>
        <w:rPr>
          <w:rFonts w:hint="eastAsia"/>
        </w:rPr>
        <w:t>廷</w:t>
      </w:r>
      <w:proofErr w:type="gramEnd"/>
      <w:r>
        <w:rPr>
          <w:rFonts w:hint="eastAsia"/>
        </w:rPr>
        <w:t>大学硕士毕业生在西澳地区起薪</w:t>
      </w:r>
      <w:proofErr w:type="gramStart"/>
      <w:r>
        <w:rPr>
          <w:rFonts w:hint="eastAsia"/>
        </w:rPr>
        <w:t>点最高</w:t>
      </w:r>
      <w:proofErr w:type="gramEnd"/>
      <w:r>
        <w:rPr>
          <w:rFonts w:hint="eastAsia"/>
        </w:rPr>
        <w:t>的大学。</w:t>
      </w:r>
    </w:p>
    <w:p w:rsidR="0050605A" w:rsidRDefault="0050605A" w:rsidP="0050605A">
      <w:pPr>
        <w:rPr>
          <w:rFonts w:ascii="宋体" w:hAnsi="宋体" w:cs="宋体" w:hint="eastAsia"/>
          <w:color w:val="333333"/>
          <w:spacing w:val="8"/>
          <w:szCs w:val="21"/>
          <w:shd w:val="clear" w:color="auto" w:fill="FFFFFF"/>
        </w:rPr>
      </w:pPr>
    </w:p>
    <w:p w:rsidR="0050605A" w:rsidRDefault="0050605A" w:rsidP="0050605A">
      <w:pPr>
        <w:rPr>
          <w:rFonts w:ascii="宋体" w:hAnsi="宋体" w:cs="宋体" w:hint="eastAsia"/>
          <w:color w:val="333333"/>
          <w:spacing w:val="8"/>
          <w:szCs w:val="21"/>
          <w:shd w:val="clear" w:color="auto" w:fill="FFFFFF"/>
        </w:rPr>
      </w:pPr>
    </w:p>
    <w:p w:rsidR="00E17CC4" w:rsidRPr="0050605A" w:rsidRDefault="00E17CC4"/>
    <w:sectPr w:rsidR="00E17CC4" w:rsidRPr="0050605A" w:rsidSect="00E17C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05A"/>
    <w:rsid w:val="0050605A"/>
    <w:rsid w:val="00E17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5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2018-11-16T07:25:00Z</dcterms:created>
  <dcterms:modified xsi:type="dcterms:W3CDTF">2018-11-16T07:25:00Z</dcterms:modified>
</cp:coreProperties>
</file>